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F4" w:rsidRPr="004B7AF4" w:rsidRDefault="004B7AF4" w:rsidP="004B7AF4">
      <w:pPr>
        <w:jc w:val="center"/>
        <w:rPr>
          <w:rFonts w:cstheme="minorHAnsi"/>
          <w:b/>
          <w:sz w:val="48"/>
          <w:szCs w:val="24"/>
          <w:shd w:val="clear" w:color="auto" w:fill="FFFFFF"/>
        </w:rPr>
      </w:pPr>
      <w:r w:rsidRPr="004B7AF4">
        <w:rPr>
          <w:rFonts w:cstheme="minorHAnsi"/>
          <w:b/>
          <w:sz w:val="48"/>
          <w:szCs w:val="24"/>
          <w:shd w:val="clear" w:color="auto" w:fill="FFFFFF"/>
        </w:rPr>
        <w:t>Останкинская телебашня</w:t>
      </w:r>
    </w:p>
    <w:p w:rsidR="004B7AF4" w:rsidRDefault="00541127" w:rsidP="004B7AF4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9353915" wp14:editId="29DB9AB2">
            <wp:simplePos x="0" y="0"/>
            <wp:positionH relativeFrom="margin">
              <wp:posOffset>4033520</wp:posOffset>
            </wp:positionH>
            <wp:positionV relativeFrom="margin">
              <wp:posOffset>651510</wp:posOffset>
            </wp:positionV>
            <wp:extent cx="1847215" cy="297688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анкин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AF4" w:rsidRPr="00C1649B" w:rsidRDefault="004B7AF4" w:rsidP="004B7AF4">
      <w:pPr>
        <w:rPr>
          <w:rFonts w:cstheme="minorHAnsi"/>
          <w:sz w:val="24"/>
          <w:szCs w:val="24"/>
          <w:shd w:val="clear" w:color="auto" w:fill="FFFFFF"/>
        </w:rPr>
      </w:pPr>
      <w:r w:rsidRPr="004B7AF4">
        <w:rPr>
          <w:rFonts w:cstheme="minorHAnsi"/>
          <w:sz w:val="24"/>
          <w:szCs w:val="24"/>
          <w:shd w:val="clear" w:color="auto" w:fill="FFFFFF"/>
        </w:rPr>
        <w:t>Приглашаем школьников и взрослых посмотреть на Москву с высоты 337 метров. Во время</w:t>
      </w:r>
      <w:r w:rsidRPr="004B7AF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4B7AF4">
        <w:rPr>
          <w:rFonts w:cstheme="minorHAnsi"/>
          <w:b/>
          <w:bCs/>
          <w:sz w:val="24"/>
          <w:szCs w:val="24"/>
          <w:shd w:val="clear" w:color="auto" w:fill="FFFFFF"/>
        </w:rPr>
        <w:t>экскурсии на Останкинскую башню</w:t>
      </w:r>
      <w:r w:rsidRPr="004B7AF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4B7AF4">
        <w:rPr>
          <w:rFonts w:cstheme="minorHAnsi"/>
          <w:sz w:val="24"/>
          <w:szCs w:val="24"/>
          <w:shd w:val="clear" w:color="auto" w:fill="FFFFFF"/>
        </w:rPr>
        <w:t xml:space="preserve">школьники и взрослые увидят коллекцию ретро-автомобилей, осмотрят музей телебашни, услышат </w:t>
      </w:r>
      <w:proofErr w:type="gramStart"/>
      <w:r w:rsidRPr="004B7AF4">
        <w:rPr>
          <w:rFonts w:cstheme="minorHAnsi"/>
          <w:sz w:val="24"/>
          <w:szCs w:val="24"/>
          <w:shd w:val="clear" w:color="auto" w:fill="FFFFFF"/>
        </w:rPr>
        <w:t>рассказ про историю</w:t>
      </w:r>
      <w:proofErr w:type="gramEnd"/>
      <w:r w:rsidRPr="004B7AF4">
        <w:rPr>
          <w:rFonts w:cstheme="minorHAnsi"/>
          <w:sz w:val="24"/>
          <w:szCs w:val="24"/>
          <w:shd w:val="clear" w:color="auto" w:fill="FFFFFF"/>
        </w:rPr>
        <w:t xml:space="preserve"> создания, архитектурные особенности и технические возможности</w:t>
      </w:r>
      <w:r w:rsidRPr="004B7AF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4B7AF4">
        <w:rPr>
          <w:rFonts w:cstheme="minorHAnsi"/>
          <w:b/>
          <w:bCs/>
          <w:sz w:val="24"/>
          <w:szCs w:val="24"/>
          <w:shd w:val="clear" w:color="auto" w:fill="FFFFFF"/>
        </w:rPr>
        <w:t>Останкинской телебашни</w:t>
      </w:r>
      <w:r w:rsidRPr="004B7AF4">
        <w:rPr>
          <w:rFonts w:cstheme="minorHAnsi"/>
          <w:sz w:val="24"/>
          <w:szCs w:val="24"/>
          <w:shd w:val="clear" w:color="auto" w:fill="FFFFFF"/>
        </w:rPr>
        <w:t>. Далее мы поднимемся на скоростных лифтах на закрытую смотровую площадку, находящуюся на высоте 337 метров, осмотрим панораму Москвы, а желающие при условии хорошей погоды смогут подняться на открытую площадку.</w:t>
      </w:r>
    </w:p>
    <w:p w:rsidR="004B7AF4" w:rsidRPr="00C1649B" w:rsidRDefault="004B7AF4" w:rsidP="004B7AF4">
      <w:pPr>
        <w:rPr>
          <w:rFonts w:cstheme="minorHAnsi"/>
          <w:sz w:val="24"/>
          <w:szCs w:val="24"/>
          <w:shd w:val="clear" w:color="auto" w:fill="FFFFFF"/>
        </w:rPr>
      </w:pPr>
    </w:p>
    <w:p w:rsidR="004B7AF4" w:rsidRPr="00C1649B" w:rsidRDefault="004B7AF4" w:rsidP="004B7AF4">
      <w:pPr>
        <w:rPr>
          <w:rFonts w:cstheme="minorHAnsi"/>
          <w:color w:val="1F2535"/>
          <w:sz w:val="24"/>
          <w:szCs w:val="24"/>
        </w:rPr>
      </w:pPr>
      <w:r w:rsidRPr="004B7AF4">
        <w:rPr>
          <w:rFonts w:cstheme="minorHAnsi"/>
          <w:sz w:val="24"/>
          <w:szCs w:val="24"/>
        </w:rPr>
        <w:br/>
      </w:r>
      <w:r w:rsidRPr="004B7AF4">
        <w:rPr>
          <w:rFonts w:cstheme="minorHAnsi"/>
          <w:color w:val="1F2535"/>
          <w:sz w:val="24"/>
          <w:szCs w:val="24"/>
        </w:rPr>
        <w:t>Многих, если не всех, людей привлекает всё самое-самое: самое большое, самое высокое, самое дорогое, самое известное, самое древнее и т.д. Будь то самый большой золотой слиток в мире, хранящийся в</w:t>
      </w:r>
      <w:r w:rsidRPr="004B7AF4">
        <w:rPr>
          <w:rStyle w:val="apple-converted-space"/>
          <w:rFonts w:cstheme="minorHAnsi"/>
          <w:color w:val="1F2535"/>
          <w:sz w:val="24"/>
          <w:szCs w:val="24"/>
        </w:rPr>
        <w:t> </w:t>
      </w:r>
      <w:r>
        <w:rPr>
          <w:rStyle w:val="apple-converted-space"/>
          <w:rFonts w:cstheme="minorHAnsi"/>
          <w:color w:val="1F2535"/>
          <w:sz w:val="24"/>
          <w:szCs w:val="24"/>
        </w:rPr>
        <w:t>алмазном фонде Кремля</w:t>
      </w:r>
      <w:r w:rsidRPr="004B7AF4">
        <w:rPr>
          <w:rFonts w:cstheme="minorHAnsi"/>
          <w:color w:val="1F2535"/>
          <w:sz w:val="24"/>
          <w:szCs w:val="24"/>
        </w:rPr>
        <w:t xml:space="preserve">, самый дорогой автомобиль или самая высокая гора в мире. </w:t>
      </w:r>
      <w:proofErr w:type="gramStart"/>
      <w:r w:rsidRPr="004B7AF4">
        <w:rPr>
          <w:rFonts w:cstheme="minorHAnsi"/>
          <w:color w:val="1F2535"/>
          <w:sz w:val="24"/>
          <w:szCs w:val="24"/>
        </w:rPr>
        <w:t>Наверное</w:t>
      </w:r>
      <w:proofErr w:type="gramEnd"/>
      <w:r w:rsidRPr="004B7AF4">
        <w:rPr>
          <w:rFonts w:cstheme="minorHAnsi"/>
          <w:color w:val="1F2535"/>
          <w:sz w:val="24"/>
          <w:szCs w:val="24"/>
        </w:rPr>
        <w:t xml:space="preserve"> поэтому все так стремятся побывать на Останкинской башне – самой высокой точке, откуда можно посмотреть на Москву. Высота башни со шпилем – 540 м. Это пятое по высоте строение в мире.</w:t>
      </w:r>
    </w:p>
    <w:p w:rsidR="004B7AF4" w:rsidRPr="00C1649B" w:rsidRDefault="004B7AF4" w:rsidP="004B7AF4">
      <w:pPr>
        <w:rPr>
          <w:rFonts w:cstheme="minorHAnsi"/>
          <w:color w:val="1F2535"/>
          <w:sz w:val="24"/>
          <w:szCs w:val="24"/>
        </w:rPr>
      </w:pPr>
    </w:p>
    <w:p w:rsidR="0006398C" w:rsidRPr="00C1649B" w:rsidRDefault="004B7AF4" w:rsidP="004B7AF4">
      <w:pPr>
        <w:rPr>
          <w:rFonts w:cstheme="minorHAnsi"/>
          <w:color w:val="1F2535"/>
          <w:sz w:val="24"/>
          <w:szCs w:val="24"/>
        </w:rPr>
      </w:pPr>
      <w:r w:rsidRPr="004B7AF4">
        <w:rPr>
          <w:rFonts w:cstheme="minorHAnsi"/>
          <w:color w:val="1F2535"/>
          <w:sz w:val="24"/>
          <w:szCs w:val="24"/>
        </w:rPr>
        <w:t>После пожара в башне в 2000 г. её закрыли на ремонт. Соответственно и люди потеряли возможность увидеть Москву с высоты птичьего полёта. Смотровую площадку отремонтировали только к 2008 году. Тогда же начались первые пилотные экскурсии.</w:t>
      </w:r>
    </w:p>
    <w:p w:rsidR="00541127" w:rsidRDefault="00C1649B" w:rsidP="004B7AF4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F26C7E" wp14:editId="7638EEC5">
            <wp:simplePos x="0" y="0"/>
            <wp:positionH relativeFrom="margin">
              <wp:posOffset>-68580</wp:posOffset>
            </wp:positionH>
            <wp:positionV relativeFrom="margin">
              <wp:posOffset>7858125</wp:posOffset>
            </wp:positionV>
            <wp:extent cx="5833745" cy="232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анкино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AF4">
        <w:rPr>
          <w:rFonts w:ascii="Arial" w:hAnsi="Arial" w:cs="Arial"/>
          <w:color w:val="000000"/>
          <w:shd w:val="clear" w:color="auto" w:fill="FFFFFF"/>
        </w:rPr>
        <w:t>Продолжительность</w:t>
      </w:r>
      <w:r w:rsidR="004B7AF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4B7AF4">
        <w:rPr>
          <w:rFonts w:ascii="Arial" w:hAnsi="Arial" w:cs="Arial"/>
          <w:b/>
          <w:bCs/>
          <w:color w:val="000000"/>
          <w:shd w:val="clear" w:color="auto" w:fill="FFFFFF"/>
        </w:rPr>
        <w:t>экскурсии на Останкинскую телебашню</w:t>
      </w:r>
      <w:r w:rsidR="004B7AF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4B7AF4">
        <w:rPr>
          <w:rFonts w:ascii="Arial" w:hAnsi="Arial" w:cs="Arial"/>
          <w:color w:val="000000"/>
          <w:shd w:val="clear" w:color="auto" w:fill="FFFFFF"/>
        </w:rPr>
        <w:t>– 1 час.</w:t>
      </w:r>
    </w:p>
    <w:p w:rsidR="00C1649B" w:rsidRDefault="00C1649B" w:rsidP="004B7AF4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X="60" w:tblpY="-315"/>
        <w:tblW w:w="48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1889"/>
        <w:gridCol w:w="1682"/>
        <w:gridCol w:w="1796"/>
      </w:tblGrid>
      <w:tr w:rsidR="00C1649B" w:rsidRPr="00514CB8" w:rsidTr="00C1649B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9B" w:rsidRPr="00514CB8" w:rsidRDefault="00C1649B" w:rsidP="00C1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9B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9B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9B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  <w:bookmarkStart w:id="0" w:name="_GoBack"/>
            <w:bookmarkEnd w:id="0"/>
          </w:p>
        </w:tc>
      </w:tr>
      <w:tr w:rsidR="00C1649B" w:rsidRPr="00514CB8" w:rsidTr="00C1649B"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49B" w:rsidRPr="00514CB8" w:rsidRDefault="00C1649B" w:rsidP="00C1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C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Останкинская башня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49B" w:rsidRPr="00514CB8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49B" w:rsidRPr="00514CB8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49B" w:rsidRPr="00514CB8" w:rsidRDefault="00C1649B" w:rsidP="00C1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</w:tr>
    </w:tbl>
    <w:p w:rsidR="00C1649B" w:rsidRPr="00C1649B" w:rsidRDefault="00C1649B" w:rsidP="004B7AF4">
      <w:pPr>
        <w:rPr>
          <w:rFonts w:ascii="Arial" w:hAnsi="Arial" w:cs="Arial"/>
          <w:color w:val="000000"/>
          <w:shd w:val="clear" w:color="auto" w:fill="FFFFFF"/>
        </w:rPr>
      </w:pPr>
    </w:p>
    <w:sectPr w:rsidR="00C1649B" w:rsidRPr="00C1649B" w:rsidSect="00C164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F4"/>
    <w:rsid w:val="0006398C"/>
    <w:rsid w:val="004B7AF4"/>
    <w:rsid w:val="00541127"/>
    <w:rsid w:val="00C1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AF4"/>
  </w:style>
  <w:style w:type="paragraph" w:styleId="a3">
    <w:name w:val="No Spacing"/>
    <w:uiPriority w:val="1"/>
    <w:qFormat/>
    <w:rsid w:val="004B7A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7A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AF4"/>
  </w:style>
  <w:style w:type="paragraph" w:styleId="a3">
    <w:name w:val="No Spacing"/>
    <w:uiPriority w:val="1"/>
    <w:qFormat/>
    <w:rsid w:val="004B7A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7A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2</cp:revision>
  <dcterms:created xsi:type="dcterms:W3CDTF">2013-08-23T10:52:00Z</dcterms:created>
  <dcterms:modified xsi:type="dcterms:W3CDTF">2013-08-23T10:52:00Z</dcterms:modified>
</cp:coreProperties>
</file>